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55167" w14:textId="307AAB73" w:rsidR="00875B07" w:rsidRDefault="001C1F2D" w:rsidP="001C1F2D">
      <w:pPr>
        <w:pStyle w:val="NormalnyWeb"/>
        <w:ind w:left="5664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Krosno Odrzańskie, </w:t>
      </w:r>
      <w:r w:rsidR="00875B07">
        <w:rPr>
          <w:rFonts w:ascii="Arial Narrow" w:hAnsi="Arial Narrow"/>
          <w:b/>
          <w:bCs/>
          <w:sz w:val="22"/>
          <w:szCs w:val="22"/>
        </w:rPr>
        <w:t>26.02.2021 r.</w:t>
      </w:r>
    </w:p>
    <w:p w14:paraId="493DA335" w14:textId="08219171" w:rsidR="001E414A" w:rsidRDefault="001E414A" w:rsidP="00C42BA1">
      <w:pPr>
        <w:pStyle w:val="NormalnyWeb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Informacja o planowanej realizacji proje</w:t>
      </w:r>
      <w:r w:rsidR="003D7F81">
        <w:rPr>
          <w:rFonts w:ascii="Arial Narrow" w:hAnsi="Arial Narrow"/>
          <w:b/>
          <w:bCs/>
          <w:sz w:val="22"/>
          <w:szCs w:val="22"/>
        </w:rPr>
        <w:t>k</w:t>
      </w:r>
      <w:r>
        <w:rPr>
          <w:rFonts w:ascii="Arial Narrow" w:hAnsi="Arial Narrow"/>
          <w:b/>
          <w:bCs/>
          <w:sz w:val="22"/>
          <w:szCs w:val="22"/>
        </w:rPr>
        <w:t>tów wsp</w:t>
      </w:r>
      <w:r w:rsidR="003D7F81">
        <w:rPr>
          <w:rFonts w:ascii="Arial Narrow" w:hAnsi="Arial Narrow"/>
          <w:b/>
          <w:bCs/>
          <w:sz w:val="22"/>
          <w:szCs w:val="22"/>
        </w:rPr>
        <w:t>ó</w:t>
      </w:r>
      <w:r>
        <w:rPr>
          <w:rFonts w:ascii="Arial Narrow" w:hAnsi="Arial Narrow"/>
          <w:b/>
          <w:bCs/>
          <w:sz w:val="22"/>
          <w:szCs w:val="22"/>
        </w:rPr>
        <w:t>łpracy.</w:t>
      </w:r>
    </w:p>
    <w:p w14:paraId="5AB33CBA" w14:textId="442F6A15" w:rsidR="001E414A" w:rsidRPr="001E414A" w:rsidRDefault="001E414A" w:rsidP="008735FF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1E414A">
        <w:rPr>
          <w:rFonts w:ascii="Arial Narrow" w:hAnsi="Arial Narrow"/>
          <w:sz w:val="22"/>
          <w:szCs w:val="22"/>
        </w:rPr>
        <w:t>Lokalna Grupa Działania Zielone Światło wnosi o aneks do umowy ramowej nr 00003-6933-UM0410009/15 z dnia  20.05.2016 r. w zakresie załącznika nr 1 Strategia Rozwoju Lokalnego Kierowanego przez Społeczność w celu zwiększenia wskaźników i kwot zaplanowanych projektów współpracy.</w:t>
      </w:r>
      <w:r>
        <w:rPr>
          <w:rFonts w:ascii="Arial Narrow" w:hAnsi="Arial Narrow"/>
          <w:sz w:val="22"/>
          <w:szCs w:val="22"/>
        </w:rPr>
        <w:t xml:space="preserve"> </w:t>
      </w:r>
      <w:r w:rsidRPr="001E414A">
        <w:rPr>
          <w:rFonts w:ascii="Arial Narrow" w:hAnsi="Arial Narrow"/>
          <w:sz w:val="22"/>
          <w:szCs w:val="22"/>
        </w:rPr>
        <w:t>Zaistniałe zmiany wynikają ze zmiany Rozporządzenia Ministra Rolnictwa i Rozwoju Wsi z dnia 15 lipca 2020 r. zmieniającego rozporządzenie w sprawie szczegółowych warunków i trybu przyznawania pomocy finansowej</w:t>
      </w:r>
      <w:r>
        <w:rPr>
          <w:rFonts w:ascii="Arial Narrow" w:hAnsi="Arial Narrow"/>
          <w:sz w:val="22"/>
          <w:szCs w:val="22"/>
        </w:rPr>
        <w:t xml:space="preserve"> </w:t>
      </w:r>
      <w:r w:rsidRPr="001E414A">
        <w:rPr>
          <w:rFonts w:ascii="Arial Narrow" w:hAnsi="Arial Narrow"/>
          <w:sz w:val="22"/>
          <w:szCs w:val="22"/>
        </w:rPr>
        <w:t xml:space="preserve">w ramach poddziałania „Przygotowanie i realizacja działań w zakresie współpracy z lokalną grupą działania” objętego Programem Rozwoju Obszarów Wiejskich na lata 2014–2020. </w:t>
      </w:r>
      <w:r>
        <w:rPr>
          <w:rFonts w:ascii="Arial Narrow" w:hAnsi="Arial Narrow"/>
          <w:sz w:val="22"/>
          <w:szCs w:val="22"/>
        </w:rPr>
        <w:t xml:space="preserve"> </w:t>
      </w:r>
      <w:r w:rsidRPr="001E414A">
        <w:rPr>
          <w:rFonts w:ascii="Arial Narrow" w:hAnsi="Arial Narrow"/>
          <w:sz w:val="22"/>
          <w:szCs w:val="22"/>
        </w:rPr>
        <w:t xml:space="preserve">Zgodnie z § 1 ust. 2 ww. rozporządzenia limit pomocy dla poddziałania 19.3 zwiększono do 10 % wysokości środków określonych w umowie ramowej zawartej na podstawie art. 14 ust. 1 ustawy z dnia 20 lutego 2015 r. o rozwoju lokalnym z udziałem lokalnej społeczności na poddziałanie wsparcie na wdrażanie operacji w ramach strategii rozwoju lokalnego kierowanego przez społeczność. </w:t>
      </w:r>
    </w:p>
    <w:p w14:paraId="0D41BAED" w14:textId="16F98B08" w:rsidR="00AC547E" w:rsidRPr="00C42BA1" w:rsidRDefault="00AC547E" w:rsidP="00C42BA1">
      <w:pPr>
        <w:pStyle w:val="NormalnyWeb"/>
        <w:rPr>
          <w:rFonts w:ascii="Arial Narrow" w:hAnsi="Arial Narrow"/>
          <w:b/>
          <w:bCs/>
          <w:sz w:val="22"/>
          <w:szCs w:val="22"/>
        </w:rPr>
      </w:pPr>
      <w:r w:rsidRPr="00C42BA1">
        <w:rPr>
          <w:rFonts w:ascii="Arial Narrow" w:hAnsi="Arial Narrow"/>
          <w:b/>
          <w:bCs/>
          <w:sz w:val="22"/>
          <w:szCs w:val="22"/>
        </w:rPr>
        <w:t xml:space="preserve">Pomysły na projekt współpracy zostały zaczerpnięte  z różnych źródeł, które inspirują i pomagają dostosować koncepcje do aktualnych trendów, potrzeb </w:t>
      </w:r>
      <w:r w:rsidR="00060015">
        <w:rPr>
          <w:rFonts w:ascii="Arial Narrow" w:hAnsi="Arial Narrow"/>
          <w:b/>
          <w:bCs/>
          <w:sz w:val="22"/>
          <w:szCs w:val="22"/>
        </w:rPr>
        <w:t xml:space="preserve">, </w:t>
      </w:r>
      <w:r w:rsidRPr="00C42BA1">
        <w:rPr>
          <w:rFonts w:ascii="Arial Narrow" w:hAnsi="Arial Narrow"/>
          <w:b/>
          <w:bCs/>
          <w:sz w:val="22"/>
          <w:szCs w:val="22"/>
        </w:rPr>
        <w:t xml:space="preserve">a także możliwości partnerów. </w:t>
      </w:r>
      <w:r w:rsidR="00C42BA1">
        <w:rPr>
          <w:rFonts w:ascii="Arial Narrow" w:hAnsi="Arial Narrow"/>
          <w:b/>
          <w:bCs/>
          <w:sz w:val="22"/>
          <w:szCs w:val="22"/>
        </w:rPr>
        <w:t>Ź</w:t>
      </w:r>
      <w:r w:rsidR="00C42BA1" w:rsidRPr="00C42BA1">
        <w:rPr>
          <w:rFonts w:ascii="Arial Narrow" w:hAnsi="Arial Narrow"/>
          <w:b/>
          <w:bCs/>
          <w:sz w:val="22"/>
          <w:szCs w:val="22"/>
        </w:rPr>
        <w:t>ród</w:t>
      </w:r>
      <w:r w:rsidR="00C42BA1">
        <w:rPr>
          <w:rFonts w:ascii="Arial Narrow" w:hAnsi="Arial Narrow"/>
          <w:b/>
          <w:bCs/>
          <w:sz w:val="22"/>
          <w:szCs w:val="22"/>
        </w:rPr>
        <w:t>ła</w:t>
      </w:r>
      <w:r w:rsidR="00C42BA1" w:rsidRPr="00C42BA1">
        <w:rPr>
          <w:rFonts w:ascii="Arial Narrow" w:hAnsi="Arial Narrow"/>
          <w:b/>
          <w:bCs/>
          <w:sz w:val="22"/>
          <w:szCs w:val="22"/>
        </w:rPr>
        <w:t>, które p</w:t>
      </w:r>
      <w:r w:rsidR="00C42BA1">
        <w:rPr>
          <w:rFonts w:ascii="Arial Narrow" w:hAnsi="Arial Narrow"/>
          <w:b/>
          <w:bCs/>
          <w:sz w:val="22"/>
          <w:szCs w:val="22"/>
        </w:rPr>
        <w:t xml:space="preserve">okazały się pomocne </w:t>
      </w:r>
      <w:r w:rsidR="00C42BA1" w:rsidRPr="00C42BA1">
        <w:rPr>
          <w:rFonts w:ascii="Arial Narrow" w:hAnsi="Arial Narrow"/>
          <w:b/>
          <w:bCs/>
          <w:sz w:val="22"/>
          <w:szCs w:val="22"/>
        </w:rPr>
        <w:t>w znalezieniu inspiracji:</w:t>
      </w:r>
    </w:p>
    <w:p w14:paraId="72CAB150" w14:textId="63FC8818" w:rsidR="00C42BA1" w:rsidRDefault="00C42BA1" w:rsidP="00C42BA1">
      <w:pPr>
        <w:pStyle w:val="NormalnyWeb"/>
        <w:rPr>
          <w:rFonts w:ascii="Arial Narrow" w:hAnsi="Arial Narrow"/>
          <w:b/>
          <w:bCs/>
          <w:sz w:val="22"/>
          <w:szCs w:val="22"/>
        </w:rPr>
      </w:pPr>
      <w:r w:rsidRPr="00C42BA1">
        <w:rPr>
          <w:rFonts w:ascii="Arial Narrow" w:hAnsi="Arial Narrow"/>
          <w:b/>
          <w:bCs/>
          <w:sz w:val="22"/>
          <w:szCs w:val="22"/>
        </w:rPr>
        <w:t>Udział</w:t>
      </w:r>
      <w:r w:rsidR="00AC547E" w:rsidRPr="00C42BA1">
        <w:rPr>
          <w:rFonts w:ascii="Arial Narrow" w:hAnsi="Arial Narrow"/>
          <w:b/>
          <w:bCs/>
          <w:sz w:val="22"/>
          <w:szCs w:val="22"/>
        </w:rPr>
        <w:t xml:space="preserve"> w </w:t>
      </w:r>
      <w:r>
        <w:rPr>
          <w:rFonts w:ascii="Arial Narrow" w:hAnsi="Arial Narrow"/>
          <w:b/>
          <w:bCs/>
          <w:sz w:val="22"/>
          <w:szCs w:val="22"/>
        </w:rPr>
        <w:t>spotkaniach</w:t>
      </w:r>
    </w:p>
    <w:p w14:paraId="35324B33" w14:textId="08F4A4B4" w:rsidR="00C42BA1" w:rsidRPr="00060015" w:rsidRDefault="00C42BA1" w:rsidP="008735FF">
      <w:pPr>
        <w:pStyle w:val="NormalnyWeb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060015">
        <w:rPr>
          <w:rFonts w:ascii="Arial Narrow" w:hAnsi="Arial Narrow"/>
          <w:sz w:val="22"/>
          <w:szCs w:val="22"/>
        </w:rPr>
        <w:t xml:space="preserve">Konferencja „Projekty współpracy, a rozwój obszarów wiejskich”. 115 przedstawicieli </w:t>
      </w:r>
      <w:r w:rsidR="00875B07">
        <w:rPr>
          <w:rFonts w:ascii="Arial Narrow" w:hAnsi="Arial Narrow"/>
          <w:sz w:val="22"/>
          <w:szCs w:val="22"/>
        </w:rPr>
        <w:t>LGD</w:t>
      </w:r>
      <w:r w:rsidRPr="00060015">
        <w:rPr>
          <w:rFonts w:ascii="Arial Narrow" w:hAnsi="Arial Narrow"/>
          <w:sz w:val="22"/>
          <w:szCs w:val="22"/>
        </w:rPr>
        <w:t xml:space="preserve"> z 11 krajów Unii Europejskiej – Estonii, Finlandii, Hiszpanii, Litwy, Łotwy, Polski, Portugalii, Rumuni, Węgier, Słowacji, Słowenii – dyskutowało w dniach 20-21 września 2018 r. w Targach Kielce o doświadczeniach związanych wdrażaniem projektów służących rozwojowi obszarów wiejskich. Konferencja została zorganizowana przez Piotra Sadłochę – Dyrektora Biura Stowarzyszenia Rozwoju Wsi Świętokrzyskiej. Peter Toth z ENRD Contact Point w Brukseli wprowadzając w dyskusję zaprezentował rolę Europejskiej Sieci Obszarów Wiejskich, jak również formy wsparcia lgd w poszukiwaniu partnerów. Występująca kolejno Magdalena Mach z Ministerstwa Rolnictwa i Rozwoju Wsi zaprezentowała zagranicznym grupom zasady wdrażania projektów współpracy obowiązujące w Polsce. Wywołani przez prowadzącego konferencję Ryszarda Kamińskiego – Prezesa Forum Aktywizacji Obszarów Wiejskich – reprezentanci </w:t>
      </w:r>
      <w:r w:rsidR="00DE5444">
        <w:rPr>
          <w:rFonts w:ascii="Arial Narrow" w:hAnsi="Arial Narrow"/>
          <w:sz w:val="22"/>
          <w:szCs w:val="22"/>
        </w:rPr>
        <w:t>LGD</w:t>
      </w:r>
      <w:r w:rsidRPr="00060015">
        <w:rPr>
          <w:rFonts w:ascii="Arial Narrow" w:hAnsi="Arial Narrow"/>
          <w:sz w:val="22"/>
          <w:szCs w:val="22"/>
        </w:rPr>
        <w:t xml:space="preserve"> z Finlandii, Portugali i Rumuni przedstawili na jakim etapie wdrażania są projekty współpracy w ich krajach.</w:t>
      </w:r>
    </w:p>
    <w:p w14:paraId="3A812B58" w14:textId="77777777" w:rsidR="00C42BA1" w:rsidRPr="00060015" w:rsidRDefault="00C42BA1" w:rsidP="008735FF">
      <w:pPr>
        <w:pStyle w:val="NormalnyWeb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060015">
        <w:rPr>
          <w:rFonts w:ascii="Arial Narrow" w:hAnsi="Arial Narrow"/>
          <w:sz w:val="22"/>
          <w:szCs w:val="22"/>
        </w:rPr>
        <w:t xml:space="preserve">Spotkania Polskiej Sieci LGD, </w:t>
      </w:r>
    </w:p>
    <w:p w14:paraId="388EF6EB" w14:textId="3A99D4B0" w:rsidR="00C42BA1" w:rsidRPr="00060015" w:rsidRDefault="00C42BA1" w:rsidP="008735FF">
      <w:pPr>
        <w:pStyle w:val="NormalnyWeb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060015">
        <w:rPr>
          <w:rFonts w:ascii="Arial Narrow" w:hAnsi="Arial Narrow"/>
          <w:sz w:val="22"/>
          <w:szCs w:val="22"/>
        </w:rPr>
        <w:t xml:space="preserve">Spotkania Regionalnych sieci LGD </w:t>
      </w:r>
    </w:p>
    <w:p w14:paraId="2FE245A8" w14:textId="17977CDC" w:rsidR="00060015" w:rsidRPr="00060015" w:rsidRDefault="00060015" w:rsidP="008735FF">
      <w:pPr>
        <w:pStyle w:val="NormalnyWeb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060015">
        <w:rPr>
          <w:rFonts w:ascii="Arial Narrow" w:hAnsi="Arial Narrow"/>
          <w:sz w:val="22"/>
          <w:szCs w:val="22"/>
        </w:rPr>
        <w:t>Spotkania z mieszkańcami</w:t>
      </w:r>
    </w:p>
    <w:p w14:paraId="46C8C4EB" w14:textId="3B281F33" w:rsidR="00AC547E" w:rsidRPr="00C42BA1" w:rsidRDefault="00AC547E" w:rsidP="00E3483D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C42BA1">
        <w:rPr>
          <w:rFonts w:ascii="Arial Narrow" w:hAnsi="Arial Narrow"/>
          <w:b/>
          <w:bCs/>
          <w:sz w:val="22"/>
          <w:szCs w:val="22"/>
        </w:rPr>
        <w:t>Wyzwania społeczne i ekologiczne</w:t>
      </w:r>
      <w:r w:rsidRPr="00C42BA1">
        <w:rPr>
          <w:rFonts w:ascii="Arial Narrow" w:hAnsi="Arial Narrow"/>
          <w:sz w:val="22"/>
          <w:szCs w:val="22"/>
        </w:rPr>
        <w:t>: Obserwacja problemów społecznych i środowiskowych (jak np. zmiany klimatyczne, wykluczenie społeczne) może pomóc w tworzeniu projektów, które przyniosą korzyści nie tylko firmom, ale i społecznościom.</w:t>
      </w:r>
    </w:p>
    <w:p w14:paraId="1953241E" w14:textId="50339D0C" w:rsidR="00C42BA1" w:rsidRPr="00C42BA1" w:rsidRDefault="00C42BA1" w:rsidP="00E3483D">
      <w:pPr>
        <w:pStyle w:val="NormalnyWeb"/>
        <w:jc w:val="both"/>
        <w:rPr>
          <w:rFonts w:ascii="Arial Narrow" w:hAnsi="Arial Narrow"/>
          <w:b/>
          <w:bCs/>
          <w:sz w:val="22"/>
          <w:szCs w:val="22"/>
        </w:rPr>
      </w:pPr>
      <w:r w:rsidRPr="00C42BA1">
        <w:rPr>
          <w:rFonts w:ascii="Arial Narrow" w:hAnsi="Arial Narrow"/>
          <w:b/>
          <w:bCs/>
          <w:sz w:val="22"/>
          <w:szCs w:val="22"/>
        </w:rPr>
        <w:t>Inspiracja z platform społecznościowych</w:t>
      </w:r>
    </w:p>
    <w:p w14:paraId="0E02AD66" w14:textId="5D8FA8AD" w:rsidR="00AC547E" w:rsidRPr="00C42BA1" w:rsidRDefault="00AC547E" w:rsidP="00E3483D">
      <w:pPr>
        <w:pStyle w:val="NormalnyWeb"/>
        <w:jc w:val="both"/>
        <w:rPr>
          <w:rFonts w:ascii="Arial Narrow" w:hAnsi="Arial Narrow"/>
          <w:b/>
          <w:bCs/>
          <w:sz w:val="22"/>
          <w:szCs w:val="22"/>
        </w:rPr>
      </w:pPr>
      <w:r w:rsidRPr="00C42BA1">
        <w:rPr>
          <w:rFonts w:ascii="Arial Narrow" w:hAnsi="Arial Narrow"/>
          <w:sz w:val="22"/>
          <w:szCs w:val="22"/>
        </w:rPr>
        <w:t xml:space="preserve">Realizacja projektów współpracy pozwala na osiągnięcie celów, które byłyby trudne lub niemożliwe do zrealizowania przez jedną organizację. Współpraca ta sprzyja rozwojowi innowacji, efektywniejszemu </w:t>
      </w:r>
      <w:r w:rsidRPr="00060015">
        <w:rPr>
          <w:rFonts w:ascii="Arial Narrow" w:hAnsi="Arial Narrow"/>
          <w:sz w:val="22"/>
          <w:szCs w:val="22"/>
        </w:rPr>
        <w:t>wykorzystaniu zasobów, a także przynosi korzyści zarówno biznesowe, jak i społeczne.</w:t>
      </w:r>
    </w:p>
    <w:p w14:paraId="2128F6A1" w14:textId="588B922A" w:rsidR="00AC547E" w:rsidRPr="00AC547E" w:rsidRDefault="00AC547E" w:rsidP="00E3483D">
      <w:pPr>
        <w:jc w:val="both"/>
        <w:rPr>
          <w:rFonts w:ascii="Arial Narrow" w:hAnsi="Arial Narrow"/>
          <w:b/>
          <w:bCs/>
        </w:rPr>
      </w:pPr>
      <w:r w:rsidRPr="00C42BA1">
        <w:rPr>
          <w:rFonts w:ascii="Arial Narrow" w:hAnsi="Arial Narrow"/>
          <w:b/>
          <w:bCs/>
        </w:rPr>
        <w:t>R</w:t>
      </w:r>
      <w:r w:rsidRPr="00AC547E">
        <w:rPr>
          <w:rFonts w:ascii="Arial Narrow" w:hAnsi="Arial Narrow"/>
          <w:b/>
          <w:bCs/>
        </w:rPr>
        <w:t>ealizacja projektów współpracy wynika z kilku kluczowych powodów, które wiążą się z potrzebą efektywności, innowacji, dostępu do zasobów oraz wspólnych korzyści. Oto główne motywacje do podejmowania współpracy:</w:t>
      </w:r>
    </w:p>
    <w:p w14:paraId="4CD96D82" w14:textId="38C8116E" w:rsidR="00AC547E" w:rsidRPr="00C42BA1" w:rsidRDefault="00AC547E" w:rsidP="00E3483D">
      <w:pPr>
        <w:jc w:val="both"/>
        <w:rPr>
          <w:rFonts w:ascii="Arial Narrow" w:hAnsi="Arial Narrow"/>
        </w:rPr>
      </w:pPr>
      <w:r w:rsidRPr="00C42BA1">
        <w:rPr>
          <w:rFonts w:ascii="Arial Narrow" w:hAnsi="Arial Narrow"/>
          <w:b/>
          <w:bCs/>
        </w:rPr>
        <w:t>Wspólne cele i misje</w:t>
      </w:r>
      <w:r w:rsidR="00C42BA1">
        <w:rPr>
          <w:rFonts w:ascii="Arial Narrow" w:hAnsi="Arial Narrow"/>
          <w:b/>
          <w:bCs/>
        </w:rPr>
        <w:t xml:space="preserve">. </w:t>
      </w:r>
      <w:r w:rsidRPr="00C42BA1">
        <w:rPr>
          <w:rFonts w:ascii="Arial Narrow" w:hAnsi="Arial Narrow"/>
        </w:rPr>
        <w:t>Zbieżne cele: Organizacje decydują się na współpracę, gdy dostrzegają wspólne cele, które mogą zrealizować szybciej i efektywniej dzięki połączeniu sił. Na przykład, organizacje pozarządowe współpracują w zakresie ochrony środowiska, aby zwiększyć zasięg i skuteczność działań.</w:t>
      </w:r>
      <w:r w:rsidR="00C42BA1">
        <w:rPr>
          <w:rFonts w:ascii="Arial Narrow" w:hAnsi="Arial Narrow"/>
        </w:rPr>
        <w:t xml:space="preserve"> </w:t>
      </w:r>
      <w:r w:rsidRPr="00AC547E">
        <w:rPr>
          <w:rFonts w:ascii="Arial Narrow" w:hAnsi="Arial Narrow"/>
        </w:rPr>
        <w:t xml:space="preserve">Realizacja misji: Często partnerzy łączą się, aby zrealizować misję, która jest dla nich priorytetowa, np. wspieranie edukacji lub rozwijanie innowacji </w:t>
      </w:r>
      <w:r w:rsidRPr="00AC547E">
        <w:rPr>
          <w:rFonts w:ascii="Arial Narrow" w:hAnsi="Arial Narrow"/>
        </w:rPr>
        <w:lastRenderedPageBreak/>
        <w:t>technologicznych.</w:t>
      </w:r>
      <w:r w:rsidR="00C42BA1">
        <w:rPr>
          <w:rFonts w:ascii="Arial Narrow" w:hAnsi="Arial Narrow"/>
        </w:rPr>
        <w:t xml:space="preserve"> </w:t>
      </w:r>
      <w:r w:rsidRPr="00C42BA1">
        <w:rPr>
          <w:rFonts w:ascii="Arial Narrow" w:hAnsi="Arial Narrow"/>
        </w:rPr>
        <w:t>Skalowalność działań: Dzięki współpracy organizacje mogą realizować projekty na większą skalę i szybciej osiągnąć efekty, co nie byłoby możliwe w pojedynkę.</w:t>
      </w:r>
    </w:p>
    <w:p w14:paraId="75576FC7" w14:textId="77777777" w:rsidR="00865749" w:rsidRDefault="00865749" w:rsidP="00C42BA1">
      <w:pPr>
        <w:rPr>
          <w:rFonts w:ascii="Arial Narrow" w:hAnsi="Arial Narrow"/>
          <w:b/>
          <w:bCs/>
        </w:rPr>
      </w:pPr>
    </w:p>
    <w:p w14:paraId="76601CA2" w14:textId="77777777" w:rsidR="00865749" w:rsidRDefault="00060015" w:rsidP="00C42BA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LGD planuje realizacje </w:t>
      </w:r>
      <w:r w:rsidR="00C42BA1">
        <w:rPr>
          <w:rFonts w:ascii="Arial Narrow" w:hAnsi="Arial Narrow"/>
          <w:b/>
          <w:bCs/>
        </w:rPr>
        <w:t>now</w:t>
      </w:r>
      <w:r w:rsidR="00865749">
        <w:rPr>
          <w:rFonts w:ascii="Arial Narrow" w:hAnsi="Arial Narrow"/>
          <w:b/>
          <w:bCs/>
        </w:rPr>
        <w:t xml:space="preserve">ych </w:t>
      </w:r>
      <w:r w:rsidR="00C42BA1">
        <w:rPr>
          <w:rFonts w:ascii="Arial Narrow" w:hAnsi="Arial Narrow"/>
          <w:b/>
          <w:bCs/>
        </w:rPr>
        <w:t xml:space="preserve"> projekt</w:t>
      </w:r>
      <w:r w:rsidR="00865749">
        <w:rPr>
          <w:rFonts w:ascii="Arial Narrow" w:hAnsi="Arial Narrow"/>
          <w:b/>
          <w:bCs/>
        </w:rPr>
        <w:t>ów</w:t>
      </w:r>
      <w:r w:rsidR="00C42BA1">
        <w:rPr>
          <w:rFonts w:ascii="Arial Narrow" w:hAnsi="Arial Narrow"/>
          <w:b/>
          <w:bCs/>
        </w:rPr>
        <w:t xml:space="preserve"> współpracy</w:t>
      </w:r>
      <w:r w:rsidR="00865749">
        <w:rPr>
          <w:rFonts w:ascii="Arial Narrow" w:hAnsi="Arial Narrow"/>
          <w:b/>
          <w:bCs/>
        </w:rPr>
        <w:t>:</w:t>
      </w:r>
    </w:p>
    <w:p w14:paraId="394798EB" w14:textId="603779A5" w:rsidR="00C42BA1" w:rsidRPr="00865749" w:rsidRDefault="00E13A5C" w:rsidP="00C42BA1">
      <w:pPr>
        <w:rPr>
          <w:rFonts w:ascii="Arial Narrow" w:hAnsi="Arial Narrow"/>
          <w:b/>
          <w:bCs/>
          <w:u w:val="single"/>
        </w:rPr>
      </w:pPr>
      <w:r w:rsidRPr="00865749">
        <w:rPr>
          <w:rFonts w:ascii="Arial Narrow" w:hAnsi="Arial Narrow"/>
          <w:b/>
          <w:bCs/>
          <w:u w:val="single"/>
        </w:rPr>
        <w:t xml:space="preserve">pn. </w:t>
      </w:r>
      <w:r w:rsidR="00C42BA1" w:rsidRPr="00865749">
        <w:rPr>
          <w:rFonts w:ascii="Arial Narrow" w:hAnsi="Arial Narrow"/>
          <w:b/>
          <w:bCs/>
          <w:u w:val="single"/>
        </w:rPr>
        <w:t>Lubuskie Centa Innowacji.</w:t>
      </w:r>
    </w:p>
    <w:p w14:paraId="3933FC06" w14:textId="77777777" w:rsidR="00DE5444" w:rsidRDefault="00C42BA1" w:rsidP="00C42BA1">
      <w:pPr>
        <w:rPr>
          <w:rFonts w:ascii="Arial Narrow" w:hAnsi="Arial Narrow"/>
        </w:rPr>
      </w:pPr>
      <w:r w:rsidRPr="00E13A5C">
        <w:rPr>
          <w:rFonts w:ascii="Arial Narrow" w:hAnsi="Arial Narrow"/>
        </w:rPr>
        <w:t xml:space="preserve">Projekt współpracy będzie polegał na stworzeniu przez 2 Lokalne Grupy Działania tj. "LGD Zielone Światło" oraz "Zielona Dolina Odry i Warty" trzech innowacyjnych centrów innowacji. Centra będą zlokalizowane w 3 miejscowościach na terenie 3 gmin tj.                                                                                                                                                              </w:t>
      </w:r>
      <w:r w:rsidRPr="00C42BA1">
        <w:rPr>
          <w:rFonts w:ascii="Arial Narrow" w:hAnsi="Arial Narrow"/>
        </w:rPr>
        <w:t>1. w Krośnie Odrzańskim - Centrum Innowacji Rekreacji i Fi</w:t>
      </w:r>
      <w:r w:rsidR="00875B07">
        <w:rPr>
          <w:rFonts w:ascii="Arial Narrow" w:hAnsi="Arial Narrow"/>
        </w:rPr>
        <w:t>t</w:t>
      </w:r>
      <w:r w:rsidRPr="00C42BA1">
        <w:rPr>
          <w:rFonts w:ascii="Arial Narrow" w:hAnsi="Arial Narrow"/>
        </w:rPr>
        <w:t>nes</w:t>
      </w:r>
      <w:r w:rsidR="00875B07">
        <w:rPr>
          <w:rFonts w:ascii="Arial Narrow" w:hAnsi="Arial Narrow"/>
        </w:rPr>
        <w:t>s</w:t>
      </w:r>
      <w:r w:rsidRPr="00C42BA1">
        <w:rPr>
          <w:rFonts w:ascii="Arial Narrow" w:hAnsi="Arial Narrow"/>
        </w:rPr>
        <w:t xml:space="preserve">.                                                                                                                        2. w Słubiach - Centrum Innowacji Rekreacji i Odnowy Biologicznej                                                                                                                                     3. w Gorzycy - Centrum Innowacji 3D </w:t>
      </w:r>
    </w:p>
    <w:p w14:paraId="4C74BD10" w14:textId="1509EF74" w:rsidR="00C42BA1" w:rsidRPr="00865749" w:rsidRDefault="00C42BA1" w:rsidP="00DE5444">
      <w:pPr>
        <w:jc w:val="both"/>
        <w:rPr>
          <w:rFonts w:ascii="Arial Narrow" w:hAnsi="Arial Narrow"/>
        </w:rPr>
      </w:pPr>
      <w:r w:rsidRPr="00C42BA1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Komora Hiperbaryczna, Komora Kriogeniczna, Drukarka 3D 440 x 330 x 300 mm, Drukarka 3D 800 x 800 x 1200 mm, Skaner 3D, Oprogramowanie do skanera 3D, komputery.  </w:t>
      </w:r>
      <w:r>
        <w:rPr>
          <w:rFonts w:ascii="Arial Narrow" w:hAnsi="Arial Narrow"/>
        </w:rPr>
        <w:t>P</w:t>
      </w:r>
      <w:r w:rsidRPr="00C42BA1">
        <w:rPr>
          <w:rFonts w:ascii="Arial Narrow" w:hAnsi="Arial Narrow"/>
        </w:rPr>
        <w:t>rojekt współpracy będzie polegał na ofercie i możliwości korzystania niekomercyjnego przez szkoły z terenu obu LGD z Centrum Innowacji 3D. Szkoły będą miały możliwość włączyć w program kształcenia warsztatów z projektowania i druku 3D.</w:t>
      </w:r>
      <w:r w:rsidR="00875B07">
        <w:rPr>
          <w:rFonts w:ascii="Arial Narrow" w:hAnsi="Arial Narrow"/>
        </w:rPr>
        <w:t xml:space="preserve"> </w:t>
      </w:r>
      <w:r w:rsidRPr="00C42BA1">
        <w:rPr>
          <w:rFonts w:ascii="Arial Narrow" w:hAnsi="Arial Narrow"/>
        </w:rPr>
        <w:t xml:space="preserve">Projekt będzie również polegał na ofercie i możliwości </w:t>
      </w:r>
      <w:r w:rsidR="00875B07">
        <w:rPr>
          <w:rFonts w:ascii="Arial Narrow" w:hAnsi="Arial Narrow"/>
        </w:rPr>
        <w:t>korzystania</w:t>
      </w:r>
      <w:r w:rsidRPr="00C42BA1">
        <w:rPr>
          <w:rFonts w:ascii="Arial Narrow" w:hAnsi="Arial Narrow"/>
        </w:rPr>
        <w:t xml:space="preserve"> niekomercyjnego przez osoby z zaleceniami lekarskimi z Centrum Inn</w:t>
      </w:r>
      <w:r w:rsidR="00875B07">
        <w:rPr>
          <w:rFonts w:ascii="Arial Narrow" w:hAnsi="Arial Narrow"/>
        </w:rPr>
        <w:t>o</w:t>
      </w:r>
      <w:r w:rsidRPr="00C42BA1">
        <w:rPr>
          <w:rFonts w:ascii="Arial Narrow" w:hAnsi="Arial Narrow"/>
        </w:rPr>
        <w:t xml:space="preserve">wacji Rekreacji i Odnowy Biologicznej. Zabiegi w komorze </w:t>
      </w:r>
      <w:r w:rsidR="00875B07" w:rsidRPr="00C42BA1">
        <w:rPr>
          <w:rFonts w:ascii="Arial Narrow" w:hAnsi="Arial Narrow"/>
        </w:rPr>
        <w:t>hiperbarycznej</w:t>
      </w:r>
      <w:r w:rsidRPr="00C42BA1">
        <w:rPr>
          <w:rFonts w:ascii="Arial Narrow" w:hAnsi="Arial Narrow"/>
        </w:rPr>
        <w:t xml:space="preserve"> mogą stanowić ważną rolę w rehabilitacji osób zmagających się z powikłaniami po przebytym COVID 19.                                                                                                                                Projekt będzie również polegał na ofercie i możliwości </w:t>
      </w:r>
      <w:r w:rsidR="00875B07" w:rsidRPr="00C42BA1">
        <w:rPr>
          <w:rFonts w:ascii="Arial Narrow" w:hAnsi="Arial Narrow"/>
        </w:rPr>
        <w:t>korzystania</w:t>
      </w:r>
      <w:r w:rsidRPr="00C42BA1">
        <w:rPr>
          <w:rFonts w:ascii="Arial Narrow" w:hAnsi="Arial Narrow"/>
        </w:rPr>
        <w:t xml:space="preserve"> niekomercyjnego przez kobiety powyżej 50 roku życia z terenu obu LGD. Wykorzystanie innowacyjnych sprzętów </w:t>
      </w:r>
      <w:r w:rsidR="00875B07" w:rsidRPr="00C42BA1">
        <w:rPr>
          <w:rFonts w:ascii="Arial Narrow" w:hAnsi="Arial Narrow"/>
        </w:rPr>
        <w:t>fitness</w:t>
      </w:r>
      <w:r w:rsidRPr="00C42BA1">
        <w:rPr>
          <w:rFonts w:ascii="Arial Narrow" w:hAnsi="Arial Narrow"/>
        </w:rPr>
        <w:t xml:space="preserve"> pomoże w propagowaniu oraz upowszechnianiu zdrowego trybu życia w lokalnych społecznościach obu LGD, w szczególności wśród kobiet w wieku plus 50 lat.  Realizacja projektu pozwoli na korzystanie z planowanych Centrów przez mieszkańców 12 gmin i ponad 100 tyś mieszkańców. Dzięki stworzeniu centrów na terenie dwóch lokalnych grup działania powstaną usługi, procesy oraz produkty, których nie ma oraz brakuje w gminach objętych działaniem LGD. Na terenie obu LGD brak jest technologii i możliwości projektowania i druku w technologii 3D, dlatego dzięki temu centrum i i wokół niego powstać mogą usługi projektowania 3D. Usługi te będą wykorzystywane zarówno w lokalnym przemyśle, jak i w edukacji. Na terenie obu gmin brakuje również nowoczesnych form rekreacji, odnowy </w:t>
      </w:r>
      <w:r w:rsidR="00875B07" w:rsidRPr="00C42BA1">
        <w:rPr>
          <w:rFonts w:ascii="Arial Narrow" w:hAnsi="Arial Narrow"/>
        </w:rPr>
        <w:t>biologicznej</w:t>
      </w:r>
      <w:r w:rsidRPr="00C42BA1">
        <w:rPr>
          <w:rFonts w:ascii="Arial Narrow" w:hAnsi="Arial Narrow"/>
        </w:rPr>
        <w:t xml:space="preserve"> i fitness takich jak między innymi komora hiperbaryczna, komora kriogeniczna,. Wszystkie te urządzenia pozwolą mieszkańcom skorzystać z </w:t>
      </w:r>
      <w:r w:rsidR="00875B07" w:rsidRPr="00C42BA1">
        <w:rPr>
          <w:rFonts w:ascii="Arial Narrow" w:hAnsi="Arial Narrow"/>
        </w:rPr>
        <w:t>nowoczesnych</w:t>
      </w:r>
      <w:r w:rsidRPr="00C42BA1">
        <w:rPr>
          <w:rFonts w:ascii="Arial Narrow" w:hAnsi="Arial Narrow"/>
        </w:rPr>
        <w:t xml:space="preserve"> form i usług poprawiających kondycję fizyczną i zdrowie.  Dzięki stworzeniu centrów zostanie utworzone przynajmniej 1 miejsce pracy. Na bazie zakupionych sprzętów i technologii powstaną nowe usługi świadczone przez lokalnych przedsiębiorców. Centra </w:t>
      </w:r>
      <w:r w:rsidR="00E13A5C" w:rsidRPr="00C42BA1">
        <w:rPr>
          <w:rFonts w:ascii="Arial Narrow" w:hAnsi="Arial Narrow"/>
        </w:rPr>
        <w:t>również</w:t>
      </w:r>
      <w:r w:rsidRPr="00C42BA1">
        <w:rPr>
          <w:rFonts w:ascii="Arial Narrow" w:hAnsi="Arial Narrow"/>
        </w:rPr>
        <w:t xml:space="preserve"> przyczynią się do wzrostu wiedzy oraz świadomości </w:t>
      </w:r>
      <w:r w:rsidR="00E13A5C" w:rsidRPr="00C42BA1">
        <w:rPr>
          <w:rFonts w:ascii="Arial Narrow" w:hAnsi="Arial Narrow"/>
        </w:rPr>
        <w:t>zarówno</w:t>
      </w:r>
      <w:r w:rsidRPr="00C42BA1">
        <w:rPr>
          <w:rFonts w:ascii="Arial Narrow" w:hAnsi="Arial Narrow"/>
        </w:rPr>
        <w:t xml:space="preserve"> z zakresu nowych technologii jak i zdrowego trybu życia</w:t>
      </w:r>
      <w:r w:rsidR="001E414A">
        <w:rPr>
          <w:rFonts w:ascii="Arial Narrow" w:hAnsi="Arial Narrow"/>
        </w:rPr>
        <w:t>.</w:t>
      </w:r>
      <w:r w:rsidR="00E3483D">
        <w:rPr>
          <w:rFonts w:ascii="Arial Narrow" w:hAnsi="Arial Narrow"/>
        </w:rPr>
        <w:t xml:space="preserve"> </w:t>
      </w:r>
      <w:r w:rsidRPr="00865749">
        <w:rPr>
          <w:rFonts w:ascii="Arial Narrow" w:hAnsi="Arial Narrow"/>
        </w:rPr>
        <w:t xml:space="preserve">LGD Zielone Światło paluje zrealizować: Centrum Innowacji Rekreacji i Fitness.                                                                                                                    </w:t>
      </w:r>
    </w:p>
    <w:p w14:paraId="23D35801" w14:textId="5A355E6F" w:rsidR="00AC547E" w:rsidRPr="00865749" w:rsidRDefault="00AC547E" w:rsidP="00DE5444">
      <w:pPr>
        <w:jc w:val="both"/>
        <w:rPr>
          <w:rFonts w:ascii="Arial Narrow" w:hAnsi="Arial Narrow"/>
        </w:rPr>
      </w:pPr>
      <w:r w:rsidRPr="00865749">
        <w:rPr>
          <w:rFonts w:ascii="Arial Narrow" w:hAnsi="Arial Narrow"/>
        </w:rPr>
        <w:t>Realizacja klubu fitness to nie tylko odpowiedź na potrzeby rynku, ale również inwestycja w zdrowie i jakość życia społeczności lokalnej. Wprowadzenie tych innowacyjnych sprzętów i technologii może znacznie podnieść atrakcyjność zajęć, a także zwiększyć motywację klientów do korzystania z usług.</w:t>
      </w:r>
    </w:p>
    <w:p w14:paraId="4751FDA7" w14:textId="5CF0DB0F" w:rsidR="00AC547E" w:rsidRPr="00865749" w:rsidRDefault="00AC547E" w:rsidP="00DE5444">
      <w:pPr>
        <w:jc w:val="both"/>
        <w:rPr>
          <w:rFonts w:ascii="Arial Narrow" w:hAnsi="Arial Narrow"/>
        </w:rPr>
      </w:pPr>
      <w:r w:rsidRPr="00865749">
        <w:rPr>
          <w:rFonts w:ascii="Arial Narrow" w:hAnsi="Arial Narrow"/>
        </w:rPr>
        <w:t>Wzrost zapotrzebowania na usługi fitness i wel</w:t>
      </w:r>
      <w:r w:rsidR="008735FF">
        <w:rPr>
          <w:rFonts w:ascii="Arial Narrow" w:hAnsi="Arial Narrow"/>
        </w:rPr>
        <w:t>l</w:t>
      </w:r>
      <w:r w:rsidRPr="00865749">
        <w:rPr>
          <w:rFonts w:ascii="Arial Narrow" w:hAnsi="Arial Narrow"/>
        </w:rPr>
        <w:t>ness</w:t>
      </w:r>
      <w:r w:rsidR="001E414A">
        <w:rPr>
          <w:rFonts w:ascii="Arial Narrow" w:hAnsi="Arial Narrow"/>
        </w:rPr>
        <w:t>:</w:t>
      </w:r>
      <w:r w:rsidR="00875B07">
        <w:rPr>
          <w:rFonts w:ascii="Arial Narrow" w:hAnsi="Arial Narrow"/>
        </w:rPr>
        <w:t xml:space="preserve"> </w:t>
      </w:r>
      <w:r w:rsidRPr="00865749">
        <w:rPr>
          <w:rFonts w:ascii="Arial Narrow" w:hAnsi="Arial Narrow"/>
        </w:rPr>
        <w:t>Trend zdrowego stylu życia: Coraz więcej osób zwraca uwagę na zdrowy tryb życia i potrzebę regularnej aktywności fizycznej. Wzrost świadomości zdrowotnej sprawia, że ludzie chcą dbać o kondycję fizyczną, sylwetkę i ogólne samopoczucie.</w:t>
      </w:r>
      <w:r w:rsidR="001E414A">
        <w:rPr>
          <w:rFonts w:ascii="Arial Narrow" w:hAnsi="Arial Narrow"/>
        </w:rPr>
        <w:t xml:space="preserve"> </w:t>
      </w:r>
      <w:r w:rsidRPr="00865749">
        <w:rPr>
          <w:rFonts w:ascii="Arial Narrow" w:hAnsi="Arial Narrow"/>
        </w:rPr>
        <w:t>Rosnąca popularność fitnessu: Zainteresowanie treningiem siłowym, grupowymi zajęciami fitness, jogą czy pilatesem jest coraz większe. Klienci poszukują miejsc, które oferują kompleksowe możliwości realizacji tych zainteresowań.</w:t>
      </w:r>
    </w:p>
    <w:p w14:paraId="35E9993B" w14:textId="77777777" w:rsidR="001E414A" w:rsidRDefault="00AC547E" w:rsidP="00DE5444">
      <w:pPr>
        <w:jc w:val="both"/>
        <w:rPr>
          <w:rFonts w:ascii="Arial Narrow" w:hAnsi="Arial Narrow"/>
        </w:rPr>
      </w:pPr>
      <w:r w:rsidRPr="00865749">
        <w:rPr>
          <w:rFonts w:ascii="Arial Narrow" w:hAnsi="Arial Narrow"/>
        </w:rPr>
        <w:t>Korzyści zdrowotne i społeczne dla społeczności</w:t>
      </w:r>
      <w:r w:rsidR="001E414A">
        <w:rPr>
          <w:rFonts w:ascii="Arial Narrow" w:hAnsi="Arial Narrow"/>
        </w:rPr>
        <w:t xml:space="preserve">: </w:t>
      </w:r>
      <w:r w:rsidRPr="00865749">
        <w:rPr>
          <w:rFonts w:ascii="Arial Narrow" w:hAnsi="Arial Narrow"/>
        </w:rPr>
        <w:t>Promocja zdrowia: Fitness klub to inwestycja w zdrowie społeczności lokalnej, pomagająca obniżać ryzyko chorób cywilizacyjnych takich jak otyłość, cukrzyca, nadciśnienie czy problemy z kręgosłupem.</w:t>
      </w:r>
      <w:r w:rsidR="001E414A">
        <w:rPr>
          <w:rFonts w:ascii="Arial Narrow" w:hAnsi="Arial Narrow"/>
        </w:rPr>
        <w:t xml:space="preserve"> </w:t>
      </w:r>
      <w:r w:rsidRPr="00865749">
        <w:rPr>
          <w:rFonts w:ascii="Arial Narrow" w:hAnsi="Arial Narrow"/>
        </w:rPr>
        <w:t>Budowanie relacji społecznych: Klub fitness staje się miejscem, gdzie ludzie mogą spotkać osoby o podobnych zainteresowaniach, co sprzyja nawiązywaniu relacji, budowaniu wsparcia i tworzeniu więzi społecznych.</w:t>
      </w:r>
      <w:r w:rsidR="001E414A">
        <w:rPr>
          <w:rFonts w:ascii="Arial Narrow" w:hAnsi="Arial Narrow"/>
        </w:rPr>
        <w:t xml:space="preserve"> </w:t>
      </w:r>
    </w:p>
    <w:p w14:paraId="049484B5" w14:textId="1FE0BD94" w:rsidR="00C42BA1" w:rsidRDefault="00AC547E" w:rsidP="00DE5444">
      <w:pPr>
        <w:jc w:val="both"/>
        <w:rPr>
          <w:rFonts w:ascii="Arial Narrow" w:hAnsi="Arial Narrow"/>
        </w:rPr>
      </w:pPr>
      <w:r w:rsidRPr="00865749">
        <w:rPr>
          <w:rFonts w:ascii="Arial Narrow" w:hAnsi="Arial Narrow"/>
        </w:rPr>
        <w:t>Szansa na rozwój innowacyjnych usług</w:t>
      </w:r>
      <w:r w:rsidR="001E414A">
        <w:rPr>
          <w:rFonts w:ascii="Arial Narrow" w:hAnsi="Arial Narrow"/>
        </w:rPr>
        <w:t xml:space="preserve">: </w:t>
      </w:r>
      <w:r w:rsidRPr="00865749">
        <w:rPr>
          <w:rFonts w:ascii="Arial Narrow" w:hAnsi="Arial Narrow"/>
        </w:rPr>
        <w:t>Nowoczesne technologie: Wprowadzenie nowych rozwiązań technologicznych</w:t>
      </w:r>
      <w:r w:rsidR="001E414A">
        <w:rPr>
          <w:rFonts w:ascii="Arial Narrow" w:hAnsi="Arial Narrow"/>
        </w:rPr>
        <w:t xml:space="preserve">. </w:t>
      </w:r>
      <w:r w:rsidR="00C42BA1" w:rsidRPr="00865749">
        <w:rPr>
          <w:rFonts w:ascii="Arial Narrow" w:hAnsi="Arial Narrow"/>
        </w:rPr>
        <w:t>W ramach operacji zostaną w każdym z centrów zakupiono najnowocześniejsze i najbardziej innowacyjne urządzenia w danych kategoriach i specyfikacjach</w:t>
      </w:r>
      <w:r w:rsidR="00C42BA1" w:rsidRPr="00C42BA1">
        <w:rPr>
          <w:rFonts w:ascii="Arial Narrow" w:hAnsi="Arial Narrow"/>
        </w:rPr>
        <w:t xml:space="preserve">. </w:t>
      </w:r>
    </w:p>
    <w:p w14:paraId="2AD1D416" w14:textId="3AA3733A" w:rsidR="00865749" w:rsidRPr="00865749" w:rsidRDefault="00865749" w:rsidP="00DE5444">
      <w:pPr>
        <w:jc w:val="both"/>
        <w:rPr>
          <w:rFonts w:ascii="Arial Narrow" w:hAnsi="Arial Narrow"/>
          <w:b/>
          <w:bCs/>
          <w:u w:val="single"/>
        </w:rPr>
      </w:pPr>
      <w:r w:rsidRPr="00865749">
        <w:rPr>
          <w:rFonts w:ascii="Arial Narrow" w:hAnsi="Arial Narrow"/>
          <w:b/>
          <w:bCs/>
          <w:u w:val="single"/>
        </w:rPr>
        <w:t>pn "Smakuj Region</w:t>
      </w:r>
    </w:p>
    <w:p w14:paraId="1B746E1D" w14:textId="30D640A0" w:rsidR="0081102B" w:rsidRPr="0081102B" w:rsidRDefault="0081102B" w:rsidP="00DE54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81102B">
        <w:rPr>
          <w:rFonts w:ascii="Arial Narrow" w:hAnsi="Arial Narrow"/>
        </w:rPr>
        <w:t xml:space="preserve">rojekt krajowy, </w:t>
      </w:r>
      <w:r w:rsidR="00F10477">
        <w:rPr>
          <w:rFonts w:ascii="Arial Narrow" w:hAnsi="Arial Narrow"/>
        </w:rPr>
        <w:t>4</w:t>
      </w:r>
      <w:r w:rsidRPr="0081102B">
        <w:rPr>
          <w:rFonts w:ascii="Arial Narrow" w:hAnsi="Arial Narrow"/>
        </w:rPr>
        <w:t xml:space="preserve"> partnerów</w:t>
      </w:r>
      <w:r w:rsidR="001E414A">
        <w:rPr>
          <w:rFonts w:ascii="Arial Narrow" w:hAnsi="Arial Narrow"/>
        </w:rPr>
        <w:t xml:space="preserve">: LGD Zielone Światło, </w:t>
      </w:r>
      <w:r w:rsidR="001E414A" w:rsidRPr="001E414A">
        <w:rPr>
          <w:rFonts w:ascii="Arial Narrow" w:hAnsi="Arial Narrow"/>
        </w:rPr>
        <w:t>Stowarzyszenie Kraina Lasów i Jezior – Lokalna Grupa Działania</w:t>
      </w:r>
      <w:r w:rsidR="001E414A">
        <w:rPr>
          <w:rFonts w:ascii="Arial Narrow" w:hAnsi="Arial Narrow"/>
        </w:rPr>
        <w:t xml:space="preserve">, </w:t>
      </w:r>
      <w:r w:rsidR="001E414A" w:rsidRPr="001E414A">
        <w:rPr>
          <w:rFonts w:ascii="Arial Narrow" w:hAnsi="Arial Narrow"/>
        </w:rPr>
        <w:t>Stowarzyszenie LGD Między Odrą a Bobrem</w:t>
      </w:r>
      <w:r w:rsidR="001E414A">
        <w:rPr>
          <w:rFonts w:ascii="Arial Narrow" w:hAnsi="Arial Narrow"/>
        </w:rPr>
        <w:t>,</w:t>
      </w:r>
      <w:r w:rsidR="001E414A" w:rsidRPr="001E414A">
        <w:t xml:space="preserve"> </w:t>
      </w:r>
      <w:r w:rsidR="001E414A" w:rsidRPr="001E414A">
        <w:rPr>
          <w:rFonts w:ascii="Arial Narrow" w:hAnsi="Arial Narrow"/>
        </w:rPr>
        <w:t>Lokalna Grupa Działania - Grupa Łużycka</w:t>
      </w:r>
      <w:r w:rsidR="001E414A">
        <w:rPr>
          <w:rFonts w:ascii="Arial Narrow" w:hAnsi="Arial Narrow"/>
        </w:rPr>
        <w:t>.</w:t>
      </w:r>
    </w:p>
    <w:p w14:paraId="56F87F1D" w14:textId="506E08EE" w:rsidR="00865749" w:rsidRDefault="00865749" w:rsidP="00DE54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865749">
        <w:rPr>
          <w:rFonts w:ascii="Arial Narrow" w:hAnsi="Arial Narrow"/>
        </w:rPr>
        <w:t>kronim Projektu w brzmieniu: „REGIO-SMAK”.</w:t>
      </w:r>
      <w:r w:rsidR="00875B0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</w:t>
      </w:r>
      <w:r w:rsidRPr="00865749">
        <w:rPr>
          <w:rFonts w:ascii="Arial Narrow" w:hAnsi="Arial Narrow"/>
        </w:rPr>
        <w:t>rojekt współpracy opatrzony będzie wspólnym znakiem graficznym.</w:t>
      </w:r>
      <w:r>
        <w:rPr>
          <w:rFonts w:ascii="Arial Narrow" w:hAnsi="Arial Narrow"/>
        </w:rPr>
        <w:t xml:space="preserve"> </w:t>
      </w:r>
      <w:r w:rsidRPr="00865749">
        <w:rPr>
          <w:rFonts w:ascii="Arial Narrow" w:hAnsi="Arial Narrow"/>
        </w:rPr>
        <w:t>Projekt współpracy będzie promowany również poza obszarem jego realizacji.</w:t>
      </w:r>
      <w:r>
        <w:rPr>
          <w:rFonts w:ascii="Arial Narrow" w:hAnsi="Arial Narrow"/>
        </w:rPr>
        <w:t xml:space="preserve"> </w:t>
      </w:r>
    </w:p>
    <w:p w14:paraId="523256DC" w14:textId="781A14F3" w:rsidR="0081102B" w:rsidRPr="0081102B" w:rsidRDefault="0081102B" w:rsidP="00DE5444">
      <w:pPr>
        <w:jc w:val="both"/>
        <w:rPr>
          <w:rFonts w:ascii="Arial Narrow" w:hAnsi="Arial Narrow"/>
        </w:rPr>
      </w:pPr>
      <w:r w:rsidRPr="0081102B">
        <w:rPr>
          <w:rFonts w:ascii="Arial Narrow" w:hAnsi="Arial Narrow"/>
        </w:rPr>
        <w:t>Cel ogólny</w:t>
      </w:r>
      <w:r w:rsidR="001E414A">
        <w:rPr>
          <w:rFonts w:ascii="Arial Narrow" w:hAnsi="Arial Narrow"/>
        </w:rPr>
        <w:t xml:space="preserve"> </w:t>
      </w:r>
      <w:r w:rsidRPr="0081102B">
        <w:rPr>
          <w:rFonts w:ascii="Arial Narrow" w:hAnsi="Arial Narrow"/>
        </w:rPr>
        <w:t xml:space="preserve">I Rozwinięta turystyka, rekreacja lub kultura na obszarze objętym LSR; Cel szczegółowy I.2 Poprawa dostępu do informacji turystycznej i promocja obszaru LSR; Przedsięwzięcie I.2.1 Promocja obszaru LGD </w:t>
      </w:r>
    </w:p>
    <w:p w14:paraId="703B0B1D" w14:textId="1BA2B500" w:rsidR="0081102B" w:rsidRPr="001E414A" w:rsidRDefault="0081102B" w:rsidP="00DE5444">
      <w:pPr>
        <w:jc w:val="both"/>
        <w:rPr>
          <w:rFonts w:ascii="Arial Narrow" w:hAnsi="Arial Narrow"/>
        </w:rPr>
      </w:pPr>
      <w:r w:rsidRPr="0081102B">
        <w:rPr>
          <w:rFonts w:ascii="Arial Narrow" w:hAnsi="Arial Narrow"/>
        </w:rPr>
        <w:t>Cel projektu: zwiększenie atrakcyjności turystycznej terenów wiejskich z wykorzystaniem i promocją produktów lokalnych poprzez wskazanie dobrych praktyk w tej dziedzinie stosowanych na obszarach wiejskich dla poprawy jakości życia ich mieszkańców. Projekt zakłada aktywizację społeczno- zawodową mieszkańców związanych z wykreowaniem, udoskonalaniem oraz promocją produktów lokalnych</w:t>
      </w:r>
      <w:r w:rsidR="001E414A" w:rsidRPr="001E414A">
        <w:rPr>
          <w:rFonts w:ascii="Arial Narrow" w:hAnsi="Arial Narrow"/>
        </w:rPr>
        <w:t>.</w:t>
      </w:r>
    </w:p>
    <w:p w14:paraId="321916AE" w14:textId="12E98615" w:rsidR="001E414A" w:rsidRDefault="001E414A" w:rsidP="00DE5444">
      <w:pPr>
        <w:jc w:val="both"/>
        <w:rPr>
          <w:rFonts w:ascii="Arial Narrow" w:hAnsi="Arial Narrow"/>
        </w:rPr>
      </w:pPr>
      <w:r w:rsidRPr="001E414A">
        <w:rPr>
          <w:rFonts w:ascii="Arial Narrow" w:hAnsi="Arial Narrow"/>
        </w:rPr>
        <w:t>Istotą projektu współpracy między dwoma LGD krajowymi jest promowanie produktów lokalnych oraz turystyki związanej z produktami lokalnymi. Projekt polega na promocji produktów lokalnych, które tworzą przewagę rynkową i wpływają na rozwój jego funkcji turystycznej. Regiony Lokalnych Grup Działania zaangażowanych w realizację  projektu posiadają  wyroby lokalne  o wyjątkowych walorach wynikających z historii, kultury i tradycji danego środowiska. Zależy nam, aby je kultywować i chronić, bowiem stanowią one markę regionu. W ramach projektu będą podejmowane działania w tworzeniu atrakcyjnych produktów turystycznych na bazie produktów lokalnych. Zaczniemy od szkolenia: „Znaczenie produktu lokalnego dla rozwoju turystyki wiejskiej”. Szkolenie dwudniowe odbędzie się w wybranym ośrodku i będzie kierowane do 30 przedstawicieli lokalnych grup działania z województwa lubuskiego, lokalnych przedsiębiorców turystycznych, wytwórców i producentów produktu lokalnego. Celem szkolenia jest: poszerzenie wiedzy z zakresu budowy produktu w turystyce wiejskiej dla podniesienia jakości świadczonych usług; poznanie zasad budowy programu turystycznego na obszarach wiejskich w oparciu o sieciowanie usług na przykładzie produktu „Nadodrzańska Przygoda”; doskonalenie umiejętności współpracy w ramach partnerstwa na rzecz budowy sieciowego produktu turystyki wiejskiej. Tematyka szkolenia  będzie obejmowała: podstawy prawne działalności turystycznej na obszarach wiejskich, uwarunkowania procesu budowy sieciowego produktu turystyki wiejskiej, promocja oferty turystycznej i produktów lokalnych z wykorzystaniem nowoczesnych technologii, nowoczesne technologie informacji i dystrybucji w turystyce wiejskiej. Szkolenie stworzy warunki do wymiany doświadczeń i wpłynie na kształtowanie skutecznego i efektywnego współdziałania ludzi i różnych podmiotów w zakresie rozwoju turystyki wiejskiej.</w:t>
      </w:r>
    </w:p>
    <w:p w14:paraId="762C8A36" w14:textId="4419AACF" w:rsidR="001E414A" w:rsidRPr="0081102B" w:rsidRDefault="001E414A" w:rsidP="00DE54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 ramach proje</w:t>
      </w:r>
      <w:r w:rsidR="00875B07">
        <w:rPr>
          <w:rFonts w:ascii="Arial Narrow" w:hAnsi="Arial Narrow"/>
        </w:rPr>
        <w:t>kt</w:t>
      </w:r>
      <w:r>
        <w:rPr>
          <w:rFonts w:ascii="Arial Narrow" w:hAnsi="Arial Narrow"/>
        </w:rPr>
        <w:t xml:space="preserve">u zaplanowano: </w:t>
      </w:r>
      <w:r w:rsidRPr="001E414A">
        <w:rPr>
          <w:rFonts w:ascii="Arial Narrow" w:hAnsi="Arial Narrow"/>
        </w:rPr>
        <w:t>Szkolenie „Znaczenie produktu lokalnego dla rozwoju turystyki wiejskiej”</w:t>
      </w:r>
      <w:r>
        <w:rPr>
          <w:rFonts w:ascii="Arial Narrow" w:hAnsi="Arial Narrow"/>
        </w:rPr>
        <w:t xml:space="preserve">, </w:t>
      </w:r>
      <w:r w:rsidRPr="001E414A">
        <w:rPr>
          <w:rFonts w:ascii="Arial Narrow" w:hAnsi="Arial Narrow"/>
        </w:rPr>
        <w:t>Wizyta studyjna „Nadodrzańska Przygoda”</w:t>
      </w:r>
      <w:r>
        <w:rPr>
          <w:rFonts w:ascii="Arial Narrow" w:hAnsi="Arial Narrow"/>
        </w:rPr>
        <w:t xml:space="preserve"> , </w:t>
      </w:r>
      <w:r w:rsidRPr="001E414A">
        <w:rPr>
          <w:rFonts w:ascii="Arial Narrow" w:hAnsi="Arial Narrow"/>
        </w:rPr>
        <w:t>Zakup materiałów promocyjnych</w:t>
      </w:r>
      <w:r>
        <w:rPr>
          <w:rFonts w:ascii="Arial Narrow" w:hAnsi="Arial Narrow"/>
        </w:rPr>
        <w:t xml:space="preserve">, </w:t>
      </w:r>
      <w:r w:rsidRPr="001E414A">
        <w:rPr>
          <w:rFonts w:ascii="Arial Narrow" w:hAnsi="Arial Narrow"/>
        </w:rPr>
        <w:t xml:space="preserve">Zakup pawilonów handlowych, krzeseł składanych, Wizyta studyjna </w:t>
      </w:r>
      <w:r>
        <w:rPr>
          <w:rFonts w:ascii="Arial Narrow" w:hAnsi="Arial Narrow"/>
        </w:rPr>
        <w:t>,</w:t>
      </w:r>
      <w:r w:rsidRPr="001E414A">
        <w:rPr>
          <w:rFonts w:ascii="Arial Narrow" w:hAnsi="Arial Narrow"/>
        </w:rPr>
        <w:t>Festiwal Produktu Lokalnego „Smakuj Region”</w:t>
      </w:r>
      <w:r>
        <w:rPr>
          <w:rFonts w:ascii="Arial Narrow" w:hAnsi="Arial Narrow"/>
        </w:rPr>
        <w:t xml:space="preserve">, </w:t>
      </w:r>
      <w:r w:rsidRPr="001E414A">
        <w:rPr>
          <w:rFonts w:ascii="Arial Narrow" w:hAnsi="Arial Narrow"/>
        </w:rPr>
        <w:t>Przygotowanie krótkich nagrań filmowych</w:t>
      </w:r>
      <w:r>
        <w:rPr>
          <w:rFonts w:ascii="Arial Narrow" w:hAnsi="Arial Narrow"/>
        </w:rPr>
        <w:t>.</w:t>
      </w:r>
      <w:r w:rsidR="00875B07">
        <w:rPr>
          <w:rFonts w:ascii="Arial Narrow" w:hAnsi="Arial Narrow"/>
        </w:rPr>
        <w:t xml:space="preserve"> </w:t>
      </w:r>
      <w:r w:rsidRPr="001E414A">
        <w:rPr>
          <w:rFonts w:ascii="Arial Narrow" w:hAnsi="Arial Narrow"/>
        </w:rPr>
        <w:t>Podsumowanie projektu</w:t>
      </w:r>
    </w:p>
    <w:p w14:paraId="38B5862E" w14:textId="77777777" w:rsidR="0081102B" w:rsidRDefault="0081102B" w:rsidP="00DE5444">
      <w:pPr>
        <w:jc w:val="both"/>
        <w:rPr>
          <w:rFonts w:ascii="Arial Narrow" w:hAnsi="Arial Narrow"/>
        </w:rPr>
      </w:pPr>
    </w:p>
    <w:p w14:paraId="64B8F04E" w14:textId="3BD6F603" w:rsidR="00F10477" w:rsidRDefault="00F10477" w:rsidP="00DE54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Pn.</w:t>
      </w:r>
      <w:r w:rsidR="000306C3" w:rsidRPr="000306C3">
        <w:rPr>
          <w:rFonts w:ascii="Arial" w:hAnsi="Arial" w:cs="Arial"/>
          <w:b/>
          <w:bCs/>
          <w:color w:val="5F6368"/>
          <w:sz w:val="21"/>
          <w:szCs w:val="21"/>
          <w:shd w:val="clear" w:color="auto" w:fill="FFFFFF"/>
        </w:rPr>
        <w:t xml:space="preserve"> </w:t>
      </w:r>
      <w:r w:rsidR="000306C3" w:rsidRPr="000306C3">
        <w:rPr>
          <w:rFonts w:ascii="Arial Narrow" w:hAnsi="Arial Narrow"/>
          <w:b/>
          <w:bCs/>
        </w:rPr>
        <w:t>PROWadzi Lubuskie</w:t>
      </w:r>
    </w:p>
    <w:p w14:paraId="1A7C8AEF" w14:textId="7BE96C6A" w:rsidR="00F10477" w:rsidRDefault="00F10477" w:rsidP="00DE54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81102B">
        <w:rPr>
          <w:rFonts w:ascii="Arial Narrow" w:hAnsi="Arial Narrow"/>
        </w:rPr>
        <w:t xml:space="preserve">rojekt krajowy, </w:t>
      </w:r>
      <w:r>
        <w:rPr>
          <w:rFonts w:ascii="Arial Narrow" w:hAnsi="Arial Narrow"/>
        </w:rPr>
        <w:t>5</w:t>
      </w:r>
      <w:r w:rsidRPr="0081102B">
        <w:rPr>
          <w:rFonts w:ascii="Arial Narrow" w:hAnsi="Arial Narrow"/>
        </w:rPr>
        <w:t xml:space="preserve"> partnerów</w:t>
      </w:r>
      <w:r>
        <w:rPr>
          <w:rFonts w:ascii="Arial Narrow" w:hAnsi="Arial Narrow"/>
        </w:rPr>
        <w:t>:</w:t>
      </w:r>
      <w:r w:rsidRPr="00F10477">
        <w:rPr>
          <w:rFonts w:ascii="Arial Narrow" w:hAnsi="Arial Narrow"/>
        </w:rPr>
        <w:t xml:space="preserve"> Stowarzyszenie LGD Brama LUBUSKA</w:t>
      </w:r>
      <w:r>
        <w:rPr>
          <w:rFonts w:ascii="Arial Narrow" w:hAnsi="Arial Narrow"/>
        </w:rPr>
        <w:t xml:space="preserve">, </w:t>
      </w:r>
      <w:r w:rsidRPr="00F10477">
        <w:rPr>
          <w:rFonts w:ascii="Arial Narrow" w:hAnsi="Arial Narrow"/>
        </w:rPr>
        <w:t xml:space="preserve"> Stowarzyszenie Kraina Lasów i Jezior – Lokalna Grupa Działania</w:t>
      </w:r>
      <w:r>
        <w:rPr>
          <w:rFonts w:ascii="Arial Narrow" w:hAnsi="Arial Narrow"/>
        </w:rPr>
        <w:t xml:space="preserve">, </w:t>
      </w:r>
      <w:r w:rsidRPr="00F10477">
        <w:rPr>
          <w:rFonts w:ascii="Arial Narrow" w:hAnsi="Arial Narrow"/>
        </w:rPr>
        <w:t xml:space="preserve"> Stowarzyszenie Lokalna Grupa Działania Regionu Kozła</w:t>
      </w:r>
      <w:r>
        <w:rPr>
          <w:rFonts w:ascii="Arial Narrow" w:hAnsi="Arial Narrow"/>
        </w:rPr>
        <w:t xml:space="preserve">, </w:t>
      </w:r>
      <w:r w:rsidRPr="00F10477">
        <w:rPr>
          <w:rFonts w:ascii="Arial Narrow" w:hAnsi="Arial Narrow"/>
        </w:rPr>
        <w:t xml:space="preserve"> Lokalna Grupa Działania Zielone Światło</w:t>
      </w:r>
      <w:r>
        <w:rPr>
          <w:rFonts w:ascii="Arial Narrow" w:hAnsi="Arial Narrow"/>
        </w:rPr>
        <w:t xml:space="preserve">, </w:t>
      </w:r>
      <w:r w:rsidRPr="00F10477">
        <w:rPr>
          <w:rFonts w:ascii="Arial Narrow" w:hAnsi="Arial Narrow"/>
        </w:rPr>
        <w:t xml:space="preserve"> Stowarzyszenie Wzgórza Dalkowskie.</w:t>
      </w:r>
    </w:p>
    <w:p w14:paraId="5BD67687" w14:textId="77777777" w:rsidR="00E3483D" w:rsidRPr="00E3483D" w:rsidRDefault="00E3483D" w:rsidP="00E3483D">
      <w:pPr>
        <w:jc w:val="both"/>
        <w:rPr>
          <w:rFonts w:ascii="Arial Narrow" w:hAnsi="Arial Narrow"/>
        </w:rPr>
      </w:pPr>
      <w:r w:rsidRPr="00E3483D">
        <w:rPr>
          <w:rFonts w:ascii="Arial Narrow" w:hAnsi="Arial Narrow"/>
        </w:rPr>
        <w:t xml:space="preserve">Celem operacji jest wykorzystanie dziedzictwa lokalnego oraz zasobów środowiska naturalnego do opracowania materiałów promujących obszar LSR partnerów projektu- wydanie materiałów) informacyjnych i promocyjnych (albumów, książek – bajki i legendy z audiobookami, map, broszur, gadżetów) promujących obszar LGD partnerów projektu wraz z zaplanowanymi kampaniami promocyjnymi (on-line, organizacja konkursu). Atrakcyjność materiałów i gadżetów promocyjnych zachęci mieszkańców i turystów do poznania dziedzictwa przyrodniczego i kulturowego, najciekawszych miejsc, obiektów historii, kultury, tradycji i usług lokalnych. Partnerzy będą uczestniczyć w 3 edycjach targów turystycznych, promując nasz region i zachęcając potencjalnych turystów  do jego odwiedzenia. </w:t>
      </w:r>
    </w:p>
    <w:p w14:paraId="4D8DFF8B" w14:textId="28597C1D" w:rsidR="00E3483D" w:rsidRPr="00E3483D" w:rsidRDefault="00E3483D" w:rsidP="00E3483D">
      <w:pPr>
        <w:jc w:val="both"/>
        <w:rPr>
          <w:rFonts w:ascii="Arial Narrow" w:hAnsi="Arial Narrow"/>
        </w:rPr>
      </w:pPr>
      <w:r w:rsidRPr="00E3483D">
        <w:rPr>
          <w:rFonts w:ascii="Arial Narrow" w:hAnsi="Arial Narrow"/>
        </w:rPr>
        <w:t>Ponadto praca nad projektem wzmocni współpracę i współdziałanie wszystkich partnerskich LGD</w:t>
      </w:r>
      <w:r w:rsidR="00875B07">
        <w:rPr>
          <w:rFonts w:ascii="Arial Narrow" w:hAnsi="Arial Narrow"/>
        </w:rPr>
        <w:t>-</w:t>
      </w:r>
      <w:r w:rsidRPr="00E3483D">
        <w:rPr>
          <w:rFonts w:ascii="Arial Narrow" w:hAnsi="Arial Narrow"/>
        </w:rPr>
        <w:t xml:space="preserve">ów. </w:t>
      </w:r>
    </w:p>
    <w:p w14:paraId="5B9163EA" w14:textId="77777777" w:rsidR="00E3483D" w:rsidRPr="00E3483D" w:rsidRDefault="00E3483D" w:rsidP="00E3483D">
      <w:pPr>
        <w:jc w:val="both"/>
        <w:rPr>
          <w:rFonts w:ascii="Arial Narrow" w:hAnsi="Arial Narrow"/>
        </w:rPr>
      </w:pPr>
      <w:r w:rsidRPr="00E3483D">
        <w:rPr>
          <w:rFonts w:ascii="Arial Narrow" w:hAnsi="Arial Narrow"/>
        </w:rPr>
        <w:t>W wyniku realizacji projektu współpracy powstanie również Centrum Informacji Turystycznej oferujące również dodatkowe miejsca noclegowe.</w:t>
      </w:r>
    </w:p>
    <w:p w14:paraId="6B33398F" w14:textId="73B301D7" w:rsidR="00F10477" w:rsidRPr="00F10477" w:rsidRDefault="00E3483D" w:rsidP="00E3483D">
      <w:pPr>
        <w:jc w:val="both"/>
        <w:rPr>
          <w:rFonts w:ascii="Arial Narrow" w:hAnsi="Arial Narrow"/>
        </w:rPr>
      </w:pPr>
      <w:r w:rsidRPr="00E3483D">
        <w:rPr>
          <w:rFonts w:ascii="Arial Narrow" w:hAnsi="Arial Narrow"/>
        </w:rPr>
        <w:t>W ramach projektu zaplanowane jest zrealizowanie 2 filmów promocyjnych o tematyce turystycznej, które umieszczone zostaną na stronach internetowych poszczególnych LGD oraz ich gmin członkowskich. Filmy te zostaną wypromowane również na targach turystycznych, w których będziemy uczestniczyć.</w:t>
      </w:r>
    </w:p>
    <w:sectPr w:rsidR="00F10477" w:rsidRPr="00F1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32C1"/>
    <w:multiLevelType w:val="multilevel"/>
    <w:tmpl w:val="B216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D3C7B"/>
    <w:multiLevelType w:val="multilevel"/>
    <w:tmpl w:val="E5A8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379EF"/>
    <w:multiLevelType w:val="multilevel"/>
    <w:tmpl w:val="25FE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723E7"/>
    <w:multiLevelType w:val="hybridMultilevel"/>
    <w:tmpl w:val="2B2EE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0799B"/>
    <w:multiLevelType w:val="hybridMultilevel"/>
    <w:tmpl w:val="0A4A2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025D74"/>
    <w:multiLevelType w:val="multilevel"/>
    <w:tmpl w:val="F5A2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15D7D"/>
    <w:multiLevelType w:val="multilevel"/>
    <w:tmpl w:val="8A32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819E4"/>
    <w:multiLevelType w:val="hybridMultilevel"/>
    <w:tmpl w:val="FEEAFC50"/>
    <w:lvl w:ilvl="0" w:tplc="28B646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A2062"/>
    <w:multiLevelType w:val="hybridMultilevel"/>
    <w:tmpl w:val="7842E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66966">
    <w:abstractNumId w:val="5"/>
  </w:num>
  <w:num w:numId="2" w16cid:durableId="791554120">
    <w:abstractNumId w:val="0"/>
  </w:num>
  <w:num w:numId="3" w16cid:durableId="362288501">
    <w:abstractNumId w:val="6"/>
  </w:num>
  <w:num w:numId="4" w16cid:durableId="617027104">
    <w:abstractNumId w:val="2"/>
  </w:num>
  <w:num w:numId="5" w16cid:durableId="163208041">
    <w:abstractNumId w:val="3"/>
  </w:num>
  <w:num w:numId="6" w16cid:durableId="274556735">
    <w:abstractNumId w:val="8"/>
  </w:num>
  <w:num w:numId="7" w16cid:durableId="1571306891">
    <w:abstractNumId w:val="4"/>
  </w:num>
  <w:num w:numId="8" w16cid:durableId="2088528436">
    <w:abstractNumId w:val="7"/>
  </w:num>
  <w:num w:numId="9" w16cid:durableId="141966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7E"/>
    <w:rsid w:val="000306C3"/>
    <w:rsid w:val="00060015"/>
    <w:rsid w:val="000965D8"/>
    <w:rsid w:val="000B2E0C"/>
    <w:rsid w:val="001C1F2D"/>
    <w:rsid w:val="001E414A"/>
    <w:rsid w:val="003D7F81"/>
    <w:rsid w:val="00525C6E"/>
    <w:rsid w:val="006A382D"/>
    <w:rsid w:val="006D0BDF"/>
    <w:rsid w:val="006E3460"/>
    <w:rsid w:val="0081102B"/>
    <w:rsid w:val="00865749"/>
    <w:rsid w:val="008735FF"/>
    <w:rsid w:val="00875B07"/>
    <w:rsid w:val="0096116C"/>
    <w:rsid w:val="00AC547E"/>
    <w:rsid w:val="00AE329C"/>
    <w:rsid w:val="00C42BA1"/>
    <w:rsid w:val="00CF2019"/>
    <w:rsid w:val="00DE5444"/>
    <w:rsid w:val="00E13A5C"/>
    <w:rsid w:val="00E3483D"/>
    <w:rsid w:val="00F1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35FC"/>
  <w15:chartTrackingRefBased/>
  <w15:docId w15:val="{5896B533-BC9E-4EB2-8B6B-0AA83C3E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Zielone Świato LGD Zielone Świato</dc:creator>
  <cp:keywords/>
  <dc:description/>
  <cp:lastModifiedBy>LGD Zielone Świato LGD Zielone Świato</cp:lastModifiedBy>
  <cp:revision>2</cp:revision>
  <dcterms:created xsi:type="dcterms:W3CDTF">2024-11-05T08:45:00Z</dcterms:created>
  <dcterms:modified xsi:type="dcterms:W3CDTF">2024-11-05T08:45:00Z</dcterms:modified>
</cp:coreProperties>
</file>